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6"/>
        <w:gridCol w:w="6775"/>
      </w:tblGrid>
      <w:tr>
        <w:trPr/>
        <w:tc>
          <w:tcPr>
            <w:tcW w:w="22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/>
              <w:drawing>
                <wp:inline distT="0" distB="0" distL="0" distR="9525">
                  <wp:extent cx="1304925" cy="1066800"/>
                  <wp:effectExtent l="0" t="0" r="0" b="0"/>
                  <wp:docPr id="1" name="Image 1" descr="C:\Users\Thierry\Documents\Sophie DRAC\PREF_region_Grand_Est_RV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Thierry\Documents\Sophie DRAC\PREF_region_Grand_Est_RV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Direction régionale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des affaires culturelles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du Grand Est</w:t>
            </w:r>
          </w:p>
        </w:tc>
      </w:tr>
    </w:tbl>
    <w:p>
      <w:pPr>
        <w:pStyle w:val="Normal"/>
        <w:ind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b/>
          <w:sz w:val="28"/>
          <w:szCs w:val="28"/>
        </w:rPr>
        <w:t>Appel à projet éducation aux médias et à l’information 2021</w:t>
      </w:r>
    </w:p>
    <w:tbl>
      <w:tblPr>
        <w:tblW w:w="5000" w:type="pct"/>
        <w:jc w:val="lef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49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Intitulé du projet</w:t>
            </w:r>
          </w:p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/>
        <w:tc>
          <w:tcPr>
            <w:tcW w:w="90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Territoire(s) géographique(s) concerné(s)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fr-FR"/>
              </w:rPr>
              <w:t xml:space="preserve"> par le projet et sa diffusion. Indiquer, le cas échéant, le(s) quartier(s) prioritaire(s) de la politique de la ville impliqué(s) dans le projet.</w:t>
            </w:r>
          </w:p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/>
        <w:tc>
          <w:tcPr>
            <w:tcW w:w="90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Partenaires opérationnels (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20"/>
                <w:szCs w:val="20"/>
                <w:lang w:eastAsia="fr-FR"/>
              </w:rPr>
              <w:t>médias, collectivité(s) territoriale(s), structure(s) culturelle(s), du champ social, du secteur éducatif, etc. Préciser le(s) service(s) concerné(s) et les modalités d’implication (co-portage, mobilisation des publics, prêts de matériel ou d’espaces, etc.)</w:t>
            </w:r>
          </w:p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/>
        <w:tc>
          <w:tcPr>
            <w:tcW w:w="90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Public concerné (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20"/>
                <w:szCs w:val="20"/>
                <w:lang w:eastAsia="fr-FR"/>
              </w:rPr>
              <w:t>préciser le nombre de bénéficiaires, les tranches d’âges, les spécificités, etc.)</w:t>
            </w:r>
          </w:p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/>
        <w:tc>
          <w:tcPr>
            <w:tcW w:w="90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Dates et durée de mise en œuvre</w:t>
            </w:r>
          </w:p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/>
        <w:tc>
          <w:tcPr>
            <w:tcW w:w="90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Description, objectifs et modalités de mise en œuvre du projet (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20"/>
                <w:szCs w:val="20"/>
                <w:lang w:eastAsia="fr-FR"/>
              </w:rPr>
              <w:t>préciser la nature exacte des interventions, le nombre d’heures d’intervention et la périodicité, le dispositif d’accompagnement du projet (instances de concertation et d’évaluation)...</w:t>
            </w:r>
          </w:p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</w:tbl>
    <w:p>
      <w:pPr>
        <w:pStyle w:val="Normal"/>
        <w:tabs>
          <w:tab w:val="left" w:pos="2445" w:leader="none"/>
        </w:tabs>
        <w:spacing w:before="0" w:after="16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624" w:top="1417" w:footer="283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Direction régionale des affaires culturelles du Grand Est</w:t>
    </w:r>
  </w:p>
  <w:p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Palais du Rhin – 2 place de la République – 67082 Strasbourg Cedex – Tél. 03 88 15 57 00</w:t>
    </w:r>
  </w:p>
  <w:p>
    <w:pPr>
      <w:pStyle w:val="Pieddepage"/>
      <w:jc w:val="center"/>
      <w:rPr/>
    </w:pPr>
    <w:r>
      <w:rPr>
        <w:rFonts w:cs="Arial" w:ascii="Arial" w:hAnsi="Arial"/>
        <w:sz w:val="16"/>
        <w:szCs w:val="16"/>
      </w:rPr>
      <w:t>Site Internet : www.culture.gouv.fr/Drac-Grand-Est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9a26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a26a6"/>
    <w:rPr>
      <w:color w:val="954F72" w:themeColor="followed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cd3a6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d3a63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link w:val="En-tteCar"/>
    <w:uiPriority w:val="99"/>
    <w:unhideWhenUsed/>
    <w:rsid w:val="00cd3a6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cd3a6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d3a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9DAA-6711-4894-A69B-DDE7E449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LibreOffice/5.3.6.1$Windows_x86 LibreOffice_project/686f202eff87ef707079aeb7f485847613344eb7</Application>
  <Pages>2</Pages>
  <Words>161</Words>
  <Characters>1025</Characters>
  <CharactersWithSpaces>1178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2021-03-23T13:54:00Z</dcterms:created>
  <dc:creator>Thierry</dc:creator>
  <dc:description/>
  <dc:language>fr-FR</dc:language>
  <cp:lastModifiedBy>BOUCHER-DOIGNEAU Isabelle</cp:lastModifiedBy>
  <cp:lastPrinted>2020-03-18T07:27:00Z</cp:lastPrinted>
  <dcterms:modified xsi:type="dcterms:W3CDTF">2021-05-28T14:27:00Z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